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sz w:val="16"/>
          <w:szCs w:val="24"/>
          <w:lang w:eastAsia="ru-RU"/>
        </w:rPr>
      </w:pP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751C0">
        <w:rPr>
          <w:rFonts w:ascii="Times New Roman" w:eastAsia="Times New Roman" w:hAnsi="Times New Roman"/>
          <w:sz w:val="16"/>
          <w:szCs w:val="24"/>
          <w:lang w:val="ru-RU" w:eastAsia="ru-RU"/>
        </w:rPr>
        <w:object w:dxaOrig="675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8pt;flip:x" o:ole="" fillcolor="window">
            <v:imagedata r:id="rId7" o:title=""/>
          </v:shape>
          <o:OLEObject Type="Embed" ProgID="Word.Picture.8" ShapeID="_x0000_i1025" DrawAspect="Content" ObjectID="_1501590805" r:id="rId8"/>
        </w:objec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751C0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751C0">
        <w:rPr>
          <w:rFonts w:ascii="Times New Roman" w:hAnsi="Times New Roman"/>
          <w:b/>
          <w:sz w:val="28"/>
          <w:szCs w:val="28"/>
          <w:lang w:eastAsia="ru-RU"/>
        </w:rPr>
        <w:t>КОМСОМОЛЬСЬКА МІСЬКА РАДА</w: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0751C0">
        <w:rPr>
          <w:rFonts w:ascii="Times New Roman" w:hAnsi="Times New Roman"/>
          <w:b/>
          <w:sz w:val="28"/>
          <w:szCs w:val="24"/>
          <w:lang w:eastAsia="ru-RU"/>
        </w:rPr>
        <w:t>ПОЛТАВСЬКОЇ ОБЛАСТІ</w:t>
      </w:r>
    </w:p>
    <w:p w:rsidR="009C5B28" w:rsidRPr="000751C0" w:rsidRDefault="0025336A" w:rsidP="009C5B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(П’ятдесят </w:t>
      </w:r>
      <w:r w:rsidR="00610FA0">
        <w:rPr>
          <w:rFonts w:ascii="Times New Roman" w:hAnsi="Times New Roman"/>
          <w:sz w:val="28"/>
          <w:szCs w:val="28"/>
          <w:lang w:eastAsia="ru-RU"/>
        </w:rPr>
        <w:t>дев’ята</w:t>
      </w:r>
      <w:r w:rsidR="004D58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B28" w:rsidRPr="000751C0">
        <w:rPr>
          <w:rFonts w:ascii="Times New Roman" w:hAnsi="Times New Roman"/>
          <w:sz w:val="28"/>
          <w:szCs w:val="28"/>
          <w:lang w:eastAsia="ru-RU"/>
        </w:rPr>
        <w:t>сесія шостого скликання)</w: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0751C0">
        <w:rPr>
          <w:rFonts w:ascii="Times New Roman" w:hAnsi="Times New Roman"/>
          <w:b/>
          <w:sz w:val="28"/>
          <w:szCs w:val="24"/>
          <w:lang w:eastAsia="ru-RU"/>
        </w:rPr>
        <w:t>РІШЕННЯ</w: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C5B28" w:rsidRPr="000751C0" w:rsidRDefault="0025336A" w:rsidP="009C5B28">
      <w:pPr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Від </w:t>
      </w:r>
      <w:r w:rsidR="00610FA0">
        <w:rPr>
          <w:rFonts w:ascii="Times New Roman" w:hAnsi="Times New Roman"/>
          <w:b/>
          <w:sz w:val="28"/>
          <w:szCs w:val="24"/>
          <w:lang w:eastAsia="ru-RU"/>
        </w:rPr>
        <w:t>18 серпня</w:t>
      </w:r>
      <w:r w:rsidR="00512D37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5078B2">
        <w:rPr>
          <w:rFonts w:ascii="Times New Roman" w:hAnsi="Times New Roman"/>
          <w:b/>
          <w:sz w:val="28"/>
          <w:szCs w:val="24"/>
          <w:lang w:eastAsia="ru-RU"/>
        </w:rPr>
        <w:t>2015</w:t>
      </w:r>
      <w:r w:rsidR="009C5B28" w:rsidRPr="000751C0">
        <w:rPr>
          <w:rFonts w:ascii="Times New Roman" w:hAnsi="Times New Roman"/>
          <w:b/>
          <w:sz w:val="28"/>
          <w:szCs w:val="24"/>
          <w:lang w:eastAsia="ru-RU"/>
        </w:rPr>
        <w:t xml:space="preserve"> р.</w:t>
      </w:r>
    </w:p>
    <w:p w:rsidR="009C5B28" w:rsidRPr="000751C0" w:rsidRDefault="009C5B28" w:rsidP="009C5B28">
      <w:pPr>
        <w:spacing w:after="12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9C5B28" w:rsidRDefault="009C5B28" w:rsidP="00610FA0">
      <w:pPr>
        <w:spacing w:after="0" w:line="240" w:lineRule="auto"/>
        <w:ind w:right="3292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0751C0">
        <w:rPr>
          <w:rFonts w:ascii="Times New Roman" w:hAnsi="Times New Roman"/>
          <w:b/>
          <w:sz w:val="28"/>
          <w:szCs w:val="24"/>
          <w:lang w:eastAsia="ru-RU"/>
        </w:rPr>
        <w:t xml:space="preserve">Про </w:t>
      </w:r>
      <w:r w:rsidR="00610FA0">
        <w:rPr>
          <w:rFonts w:ascii="Times New Roman" w:hAnsi="Times New Roman"/>
          <w:b/>
          <w:sz w:val="28"/>
          <w:szCs w:val="24"/>
          <w:lang w:eastAsia="ru-RU"/>
        </w:rPr>
        <w:t>доповнення  «Програми   охорони   довкілля,</w:t>
      </w:r>
    </w:p>
    <w:p w:rsidR="00610FA0" w:rsidRPr="000751C0" w:rsidRDefault="00610FA0" w:rsidP="00610FA0">
      <w:pPr>
        <w:spacing w:after="0" w:line="240" w:lineRule="auto"/>
        <w:ind w:right="3292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раціонального використання природних ресурсів</w:t>
      </w:r>
    </w:p>
    <w:p w:rsidR="00610FA0" w:rsidRDefault="00610FA0" w:rsidP="00610FA0">
      <w:pPr>
        <w:spacing w:after="0" w:line="240" w:lineRule="auto"/>
        <w:ind w:right="3292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та   забезпечення    екологічної    безпеки   в  місті</w:t>
      </w:r>
    </w:p>
    <w:p w:rsidR="00610FA0" w:rsidRDefault="00610FA0" w:rsidP="00610FA0">
      <w:pPr>
        <w:spacing w:after="0" w:line="240" w:lineRule="auto"/>
        <w:ind w:right="329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Комсомольську на 2013 – 2015 роки» переліком </w:t>
      </w:r>
      <w:r w:rsidR="009C5B28" w:rsidRPr="000751C0">
        <w:rPr>
          <w:rFonts w:ascii="Times New Roman" w:hAnsi="Times New Roman"/>
          <w:b/>
          <w:sz w:val="28"/>
          <w:szCs w:val="24"/>
          <w:lang w:eastAsia="ru-RU"/>
        </w:rPr>
        <w:t xml:space="preserve"> заходів,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що будуть   фінансуватись  в</w:t>
      </w:r>
      <w:r w:rsidR="005078B2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5078B2">
        <w:rPr>
          <w:rFonts w:ascii="Times New Roman" w:hAnsi="Times New Roman"/>
          <w:b/>
          <w:sz w:val="28"/>
          <w:szCs w:val="24"/>
          <w:lang w:eastAsia="ru-RU"/>
        </w:rPr>
        <w:t>2015</w:t>
      </w:r>
      <w:r w:rsidR="009C5B28" w:rsidRPr="000751C0">
        <w:rPr>
          <w:rFonts w:ascii="Times New Roman" w:hAnsi="Times New Roman"/>
          <w:b/>
          <w:sz w:val="28"/>
          <w:szCs w:val="24"/>
          <w:lang w:eastAsia="ru-RU"/>
        </w:rPr>
        <w:t xml:space="preserve"> році </w:t>
      </w:r>
      <w:r w:rsidR="009C5B28" w:rsidRPr="000751C0">
        <w:rPr>
          <w:rFonts w:ascii="Times New Roman" w:hAnsi="Times New Roman"/>
          <w:b/>
          <w:sz w:val="28"/>
          <w:szCs w:val="28"/>
          <w:lang w:eastAsia="ru-RU"/>
        </w:rPr>
        <w:t xml:space="preserve">за </w:t>
      </w:r>
    </w:p>
    <w:p w:rsidR="009C5B28" w:rsidRPr="000751C0" w:rsidRDefault="009C5B28" w:rsidP="00610FA0">
      <w:pPr>
        <w:spacing w:after="0" w:line="240" w:lineRule="auto"/>
        <w:ind w:right="3292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0751C0">
        <w:rPr>
          <w:rFonts w:ascii="Times New Roman" w:hAnsi="Times New Roman"/>
          <w:b/>
          <w:sz w:val="28"/>
          <w:szCs w:val="28"/>
          <w:lang w:eastAsia="ru-RU"/>
        </w:rPr>
        <w:t>рахунок коштів фонду</w:t>
      </w:r>
      <w:r w:rsidR="00610FA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751C0">
        <w:rPr>
          <w:rFonts w:ascii="Times New Roman" w:hAnsi="Times New Roman"/>
          <w:b/>
          <w:sz w:val="28"/>
          <w:szCs w:val="28"/>
          <w:lang w:eastAsia="ru-RU"/>
        </w:rPr>
        <w:t>охорони навколишнього природного</w:t>
      </w:r>
      <w:r w:rsidR="00610FA0">
        <w:rPr>
          <w:rFonts w:ascii="Times New Roman" w:hAnsi="Times New Roman"/>
          <w:b/>
          <w:sz w:val="28"/>
          <w:szCs w:val="28"/>
          <w:lang w:eastAsia="ru-RU"/>
        </w:rPr>
        <w:t xml:space="preserve"> середовища</w:t>
      </w:r>
    </w:p>
    <w:p w:rsidR="009C5B28" w:rsidRPr="000751C0" w:rsidRDefault="009C5B28" w:rsidP="009C5B2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5B28" w:rsidRPr="000751C0" w:rsidRDefault="009C5B28" w:rsidP="009C5B2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51C0">
        <w:rPr>
          <w:rFonts w:ascii="Times New Roman" w:hAnsi="Times New Roman"/>
          <w:sz w:val="28"/>
          <w:szCs w:val="28"/>
          <w:lang w:eastAsia="ru-RU"/>
        </w:rPr>
        <w:t xml:space="preserve">         Керуючись ст.ст.26, 59 Закону України «Про місцеве самоврядування в Україні» та враховуючи пропозиції  постійної комісії з питань промисловості, житлово-комунального господарства, транспорту та зв’язку (про</w:t>
      </w:r>
      <w:r w:rsidR="0034183E">
        <w:rPr>
          <w:rFonts w:ascii="Times New Roman" w:hAnsi="Times New Roman"/>
          <w:sz w:val="28"/>
          <w:szCs w:val="28"/>
          <w:lang w:eastAsia="ru-RU"/>
        </w:rPr>
        <w:t xml:space="preserve">токол № </w:t>
      </w:r>
      <w:r w:rsidR="00420778">
        <w:rPr>
          <w:rFonts w:ascii="Times New Roman" w:hAnsi="Times New Roman"/>
          <w:sz w:val="28"/>
          <w:szCs w:val="28"/>
          <w:lang w:eastAsia="ru-RU"/>
        </w:rPr>
        <w:t>5</w:t>
      </w:r>
      <w:r w:rsidR="00610FA0">
        <w:rPr>
          <w:rFonts w:ascii="Times New Roman" w:hAnsi="Times New Roman"/>
          <w:sz w:val="28"/>
          <w:szCs w:val="28"/>
          <w:lang w:eastAsia="ru-RU"/>
        </w:rPr>
        <w:t>9</w:t>
      </w:r>
      <w:r w:rsidR="0034183E">
        <w:rPr>
          <w:rFonts w:ascii="Times New Roman" w:hAnsi="Times New Roman"/>
          <w:sz w:val="28"/>
          <w:szCs w:val="28"/>
          <w:lang w:eastAsia="ru-RU"/>
        </w:rPr>
        <w:t xml:space="preserve"> від </w:t>
      </w:r>
      <w:r w:rsidR="00610FA0">
        <w:rPr>
          <w:rFonts w:ascii="Times New Roman" w:hAnsi="Times New Roman"/>
          <w:sz w:val="28"/>
          <w:szCs w:val="28"/>
          <w:lang w:eastAsia="ru-RU"/>
        </w:rPr>
        <w:t>11</w:t>
      </w:r>
      <w:r w:rsidR="00420778">
        <w:rPr>
          <w:rFonts w:ascii="Times New Roman" w:hAnsi="Times New Roman"/>
          <w:sz w:val="28"/>
          <w:szCs w:val="28"/>
          <w:lang w:eastAsia="ru-RU"/>
        </w:rPr>
        <w:t>.</w:t>
      </w:r>
      <w:r w:rsidR="00610FA0">
        <w:rPr>
          <w:rFonts w:ascii="Times New Roman" w:hAnsi="Times New Roman"/>
          <w:sz w:val="28"/>
          <w:szCs w:val="28"/>
          <w:lang w:eastAsia="ru-RU"/>
        </w:rPr>
        <w:t>08</w:t>
      </w:r>
      <w:r w:rsidR="00420778">
        <w:rPr>
          <w:rFonts w:ascii="Times New Roman" w:hAnsi="Times New Roman"/>
          <w:sz w:val="28"/>
          <w:szCs w:val="28"/>
          <w:lang w:eastAsia="ru-RU"/>
        </w:rPr>
        <w:t>.</w:t>
      </w:r>
      <w:r w:rsidR="0034183E">
        <w:rPr>
          <w:rFonts w:ascii="Times New Roman" w:hAnsi="Times New Roman"/>
          <w:sz w:val="28"/>
          <w:szCs w:val="28"/>
          <w:lang w:eastAsia="ru-RU"/>
        </w:rPr>
        <w:t>2015</w:t>
      </w:r>
      <w:r w:rsidRPr="000751C0">
        <w:rPr>
          <w:rFonts w:ascii="Times New Roman" w:hAnsi="Times New Roman"/>
          <w:sz w:val="28"/>
          <w:szCs w:val="28"/>
          <w:lang w:eastAsia="ru-RU"/>
        </w:rPr>
        <w:t>р.) та  постійної комісії з питань архітектури, будівництва, земельних ресурсів та екології (прото</w:t>
      </w:r>
      <w:r w:rsidR="0034183E">
        <w:rPr>
          <w:rFonts w:ascii="Times New Roman" w:hAnsi="Times New Roman"/>
          <w:sz w:val="28"/>
          <w:szCs w:val="28"/>
          <w:lang w:eastAsia="ru-RU"/>
        </w:rPr>
        <w:t xml:space="preserve">кол № </w:t>
      </w:r>
      <w:r w:rsidR="00610FA0">
        <w:rPr>
          <w:rFonts w:ascii="Times New Roman" w:hAnsi="Times New Roman"/>
          <w:sz w:val="28"/>
          <w:szCs w:val="28"/>
          <w:lang w:eastAsia="ru-RU"/>
        </w:rPr>
        <w:t>91</w:t>
      </w:r>
      <w:r w:rsidR="0034183E">
        <w:rPr>
          <w:rFonts w:ascii="Times New Roman" w:hAnsi="Times New Roman"/>
          <w:sz w:val="28"/>
          <w:szCs w:val="28"/>
          <w:lang w:eastAsia="ru-RU"/>
        </w:rPr>
        <w:t xml:space="preserve"> від </w:t>
      </w:r>
      <w:r w:rsidR="00610FA0">
        <w:rPr>
          <w:rFonts w:ascii="Times New Roman" w:hAnsi="Times New Roman"/>
          <w:sz w:val="28"/>
          <w:szCs w:val="28"/>
          <w:lang w:eastAsia="ru-RU"/>
        </w:rPr>
        <w:t>18</w:t>
      </w:r>
      <w:r w:rsidR="00420778">
        <w:rPr>
          <w:rFonts w:ascii="Times New Roman" w:hAnsi="Times New Roman"/>
          <w:sz w:val="28"/>
          <w:szCs w:val="28"/>
          <w:lang w:eastAsia="ru-RU"/>
        </w:rPr>
        <w:t>.</w:t>
      </w:r>
      <w:r w:rsidR="00610FA0">
        <w:rPr>
          <w:rFonts w:ascii="Times New Roman" w:hAnsi="Times New Roman"/>
          <w:sz w:val="28"/>
          <w:szCs w:val="28"/>
          <w:lang w:eastAsia="ru-RU"/>
        </w:rPr>
        <w:t>08</w:t>
      </w:r>
      <w:r w:rsidR="00420778">
        <w:rPr>
          <w:rFonts w:ascii="Times New Roman" w:hAnsi="Times New Roman"/>
          <w:sz w:val="28"/>
          <w:szCs w:val="28"/>
          <w:lang w:eastAsia="ru-RU"/>
        </w:rPr>
        <w:t>.</w:t>
      </w:r>
      <w:r w:rsidR="0034183E">
        <w:rPr>
          <w:rFonts w:ascii="Times New Roman" w:hAnsi="Times New Roman"/>
          <w:sz w:val="28"/>
          <w:szCs w:val="28"/>
          <w:lang w:eastAsia="ru-RU"/>
        </w:rPr>
        <w:t>2015</w:t>
      </w:r>
      <w:r w:rsidRPr="000751C0">
        <w:rPr>
          <w:rFonts w:ascii="Times New Roman" w:hAnsi="Times New Roman"/>
          <w:sz w:val="28"/>
          <w:szCs w:val="28"/>
          <w:lang w:eastAsia="ru-RU"/>
        </w:rPr>
        <w:t>р.)</w:t>
      </w:r>
      <w:r w:rsidR="00610FA0">
        <w:rPr>
          <w:rFonts w:ascii="Times New Roman" w:hAnsi="Times New Roman"/>
          <w:sz w:val="28"/>
          <w:szCs w:val="28"/>
          <w:lang w:eastAsia="ru-RU"/>
        </w:rPr>
        <w:t>,</w:t>
      </w:r>
      <w:r w:rsidRPr="000751C0">
        <w:rPr>
          <w:rFonts w:ascii="Times New Roman" w:hAnsi="Times New Roman"/>
          <w:sz w:val="28"/>
          <w:szCs w:val="28"/>
          <w:lang w:eastAsia="ru-RU"/>
        </w:rPr>
        <w:t xml:space="preserve">  Комсомольська міська рада Полтавської області</w:t>
      </w:r>
    </w:p>
    <w:p w:rsidR="009C5B28" w:rsidRPr="000751C0" w:rsidRDefault="009C5B28" w:rsidP="009C5B2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0751C0">
        <w:rPr>
          <w:rFonts w:ascii="Times New Roman" w:hAnsi="Times New Roman"/>
          <w:b/>
          <w:sz w:val="28"/>
          <w:szCs w:val="24"/>
          <w:lang w:eastAsia="ru-RU"/>
        </w:rPr>
        <w:t>В И Р І Ш И Л А:</w:t>
      </w:r>
    </w:p>
    <w:p w:rsidR="009C5B28" w:rsidRPr="00610FA0" w:rsidRDefault="00610FA0" w:rsidP="00610F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610FA0">
        <w:rPr>
          <w:rFonts w:ascii="Times New Roman" w:hAnsi="Times New Roman"/>
          <w:sz w:val="28"/>
          <w:szCs w:val="24"/>
          <w:lang w:eastAsia="ru-RU"/>
        </w:rPr>
        <w:t xml:space="preserve">Доповнити «Програму </w:t>
      </w:r>
      <w:r w:rsidR="009C5B28" w:rsidRPr="00610FA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610FA0">
        <w:rPr>
          <w:rFonts w:ascii="Times New Roman" w:hAnsi="Times New Roman"/>
          <w:sz w:val="28"/>
          <w:szCs w:val="24"/>
          <w:lang w:eastAsia="ru-RU"/>
        </w:rPr>
        <w:t>охорони довкілля,</w:t>
      </w:r>
      <w:r w:rsidRPr="00610FA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610FA0">
        <w:rPr>
          <w:rFonts w:ascii="Times New Roman" w:hAnsi="Times New Roman"/>
          <w:sz w:val="28"/>
          <w:szCs w:val="24"/>
          <w:lang w:eastAsia="ru-RU"/>
        </w:rPr>
        <w:t>раціонального використання природних ресурсів</w:t>
      </w:r>
      <w:r w:rsidRPr="00610FA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610FA0">
        <w:rPr>
          <w:rFonts w:ascii="Times New Roman" w:hAnsi="Times New Roman"/>
          <w:sz w:val="28"/>
          <w:szCs w:val="24"/>
          <w:lang w:eastAsia="ru-RU"/>
        </w:rPr>
        <w:t>та забезпечення екологічної безпеки в місті</w:t>
      </w:r>
      <w:r w:rsidRPr="00610FA0">
        <w:rPr>
          <w:rFonts w:ascii="Times New Roman" w:hAnsi="Times New Roman"/>
          <w:sz w:val="28"/>
          <w:szCs w:val="24"/>
          <w:lang w:eastAsia="ru-RU"/>
        </w:rPr>
        <w:t xml:space="preserve"> К</w:t>
      </w:r>
      <w:r w:rsidRPr="00610FA0">
        <w:rPr>
          <w:rFonts w:ascii="Times New Roman" w:hAnsi="Times New Roman"/>
          <w:sz w:val="28"/>
          <w:szCs w:val="24"/>
          <w:lang w:eastAsia="ru-RU"/>
        </w:rPr>
        <w:t>омсомольську на 2013 – 2015 роки»</w:t>
      </w:r>
      <w:r>
        <w:rPr>
          <w:rFonts w:ascii="Times New Roman" w:hAnsi="Times New Roman"/>
          <w:sz w:val="28"/>
          <w:szCs w:val="24"/>
          <w:lang w:eastAsia="ru-RU"/>
        </w:rPr>
        <w:t xml:space="preserve">, затверджену рішенням тридцять третьої сесії шостого скликання від 21.05.2013 року, </w:t>
      </w:r>
      <w:r w:rsidRPr="00610FA0">
        <w:rPr>
          <w:rFonts w:ascii="Times New Roman" w:hAnsi="Times New Roman"/>
          <w:sz w:val="28"/>
          <w:szCs w:val="24"/>
          <w:lang w:eastAsia="ru-RU"/>
        </w:rPr>
        <w:t xml:space="preserve">переліком  заходів, що </w:t>
      </w:r>
      <w:r>
        <w:rPr>
          <w:rFonts w:ascii="Times New Roman" w:hAnsi="Times New Roman"/>
          <w:sz w:val="28"/>
          <w:szCs w:val="24"/>
          <w:lang w:eastAsia="ru-RU"/>
        </w:rPr>
        <w:t xml:space="preserve">будуть </w:t>
      </w:r>
      <w:r w:rsidRPr="00610FA0">
        <w:rPr>
          <w:rFonts w:ascii="Times New Roman" w:hAnsi="Times New Roman"/>
          <w:sz w:val="28"/>
          <w:szCs w:val="24"/>
          <w:lang w:eastAsia="ru-RU"/>
        </w:rPr>
        <w:t xml:space="preserve">фінансуватись в 2015 році </w:t>
      </w:r>
      <w:r w:rsidRPr="00610FA0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Pr="00610F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0FA0">
        <w:rPr>
          <w:rFonts w:ascii="Times New Roman" w:hAnsi="Times New Roman"/>
          <w:sz w:val="28"/>
          <w:szCs w:val="28"/>
          <w:lang w:eastAsia="ru-RU"/>
        </w:rPr>
        <w:t>рахунок коштів фонду охорони навколишнього природного середовища</w:t>
      </w:r>
      <w:r w:rsidRPr="00610F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B28" w:rsidRPr="00610FA0">
        <w:rPr>
          <w:rFonts w:ascii="Times New Roman" w:hAnsi="Times New Roman"/>
          <w:sz w:val="28"/>
          <w:szCs w:val="24"/>
          <w:lang w:eastAsia="ru-RU"/>
        </w:rPr>
        <w:t>(додаток).</w:t>
      </w:r>
    </w:p>
    <w:p w:rsidR="009C5B28" w:rsidRDefault="009C5B28" w:rsidP="009C5B2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0751C0">
        <w:rPr>
          <w:rFonts w:ascii="Times New Roman" w:hAnsi="Times New Roman"/>
          <w:sz w:val="28"/>
          <w:szCs w:val="24"/>
          <w:lang w:eastAsia="ru-RU"/>
        </w:rPr>
        <w:t>Вважати таким, що втратив чинність,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4D5821">
        <w:rPr>
          <w:rFonts w:ascii="Times New Roman" w:hAnsi="Times New Roman"/>
          <w:sz w:val="28"/>
          <w:szCs w:val="24"/>
          <w:lang w:eastAsia="ru-RU"/>
        </w:rPr>
        <w:t>д</w:t>
      </w:r>
      <w:r w:rsidR="005078B2">
        <w:rPr>
          <w:rFonts w:ascii="Times New Roman" w:hAnsi="Times New Roman"/>
          <w:sz w:val="28"/>
          <w:szCs w:val="24"/>
          <w:lang w:eastAsia="ru-RU"/>
        </w:rPr>
        <w:t>одато</w:t>
      </w:r>
      <w:r w:rsidR="003742CD">
        <w:rPr>
          <w:rFonts w:ascii="Times New Roman" w:hAnsi="Times New Roman"/>
          <w:sz w:val="28"/>
          <w:szCs w:val="24"/>
          <w:lang w:eastAsia="ru-RU"/>
        </w:rPr>
        <w:t xml:space="preserve">к до рішення п’ятдесят </w:t>
      </w:r>
      <w:r w:rsidR="00610FA0">
        <w:rPr>
          <w:rFonts w:ascii="Times New Roman" w:hAnsi="Times New Roman"/>
          <w:sz w:val="28"/>
          <w:szCs w:val="24"/>
          <w:lang w:eastAsia="ru-RU"/>
        </w:rPr>
        <w:t>восьмої</w:t>
      </w:r>
      <w:r w:rsidR="004559F2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0751C0">
        <w:rPr>
          <w:rFonts w:ascii="Times New Roman" w:hAnsi="Times New Roman"/>
          <w:sz w:val="28"/>
          <w:szCs w:val="24"/>
          <w:lang w:eastAsia="ru-RU"/>
        </w:rPr>
        <w:t xml:space="preserve">сесії шостого скликання Комсомольської міської ради </w:t>
      </w:r>
      <w:r>
        <w:rPr>
          <w:rFonts w:ascii="Times New Roman" w:hAnsi="Times New Roman"/>
          <w:sz w:val="28"/>
          <w:szCs w:val="24"/>
          <w:lang w:eastAsia="ru-RU"/>
        </w:rPr>
        <w:t xml:space="preserve">Полтавської області </w:t>
      </w:r>
      <w:r w:rsidRPr="000751C0">
        <w:rPr>
          <w:rFonts w:ascii="Times New Roman" w:hAnsi="Times New Roman"/>
          <w:sz w:val="28"/>
          <w:szCs w:val="24"/>
          <w:lang w:eastAsia="ru-RU"/>
        </w:rPr>
        <w:t>від</w:t>
      </w:r>
      <w:r w:rsidR="003742CD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610FA0">
        <w:rPr>
          <w:rFonts w:ascii="Times New Roman" w:hAnsi="Times New Roman"/>
          <w:sz w:val="28"/>
          <w:szCs w:val="24"/>
          <w:lang w:eastAsia="ru-RU"/>
        </w:rPr>
        <w:t>16</w:t>
      </w:r>
      <w:r w:rsidR="003742CD">
        <w:rPr>
          <w:rFonts w:ascii="Times New Roman" w:hAnsi="Times New Roman"/>
          <w:sz w:val="28"/>
          <w:szCs w:val="24"/>
          <w:lang w:eastAsia="ru-RU"/>
        </w:rPr>
        <w:t>.</w:t>
      </w:r>
      <w:r w:rsidR="00610FA0">
        <w:rPr>
          <w:rFonts w:ascii="Times New Roman" w:hAnsi="Times New Roman"/>
          <w:sz w:val="28"/>
          <w:szCs w:val="24"/>
          <w:lang w:eastAsia="ru-RU"/>
        </w:rPr>
        <w:t>06</w:t>
      </w:r>
      <w:r w:rsidR="005078B2">
        <w:rPr>
          <w:rFonts w:ascii="Times New Roman" w:hAnsi="Times New Roman"/>
          <w:sz w:val="28"/>
          <w:szCs w:val="24"/>
          <w:lang w:eastAsia="ru-RU"/>
        </w:rPr>
        <w:t>.2015</w:t>
      </w:r>
      <w:r w:rsidRPr="000751C0">
        <w:rPr>
          <w:rFonts w:ascii="Times New Roman" w:hAnsi="Times New Roman"/>
          <w:sz w:val="28"/>
          <w:szCs w:val="24"/>
          <w:lang w:eastAsia="ru-RU"/>
        </w:rPr>
        <w:t xml:space="preserve"> року  «Про затвердження перелік</w:t>
      </w:r>
      <w:r w:rsidR="005078B2">
        <w:rPr>
          <w:rFonts w:ascii="Times New Roman" w:hAnsi="Times New Roman"/>
          <w:sz w:val="28"/>
          <w:szCs w:val="24"/>
          <w:lang w:eastAsia="ru-RU"/>
        </w:rPr>
        <w:t>у заходів, видатки на які у 2015</w:t>
      </w:r>
      <w:r w:rsidRPr="000751C0">
        <w:rPr>
          <w:rFonts w:ascii="Times New Roman" w:hAnsi="Times New Roman"/>
          <w:sz w:val="28"/>
          <w:szCs w:val="24"/>
          <w:lang w:eastAsia="ru-RU"/>
        </w:rPr>
        <w:t xml:space="preserve"> році будуть провадитись за рахунок коштів фонду охорони навколишнього природнього середовища».  </w:t>
      </w:r>
    </w:p>
    <w:p w:rsidR="00297ECE" w:rsidRDefault="00297ECE" w:rsidP="00297ECE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297ECE" w:rsidRDefault="00297ECE" w:rsidP="00297ECE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297ECE" w:rsidRPr="000751C0" w:rsidRDefault="00297ECE" w:rsidP="00297ECE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9C5B28" w:rsidRPr="000751C0" w:rsidRDefault="009C5B28" w:rsidP="009C5B2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352CC" w:rsidRPr="006352CC" w:rsidRDefault="003742CD" w:rsidP="006352C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</w:t>
      </w:r>
      <w:r w:rsidR="00420778">
        <w:rPr>
          <w:rFonts w:ascii="Times New Roman" w:hAnsi="Times New Roman"/>
          <w:b/>
          <w:sz w:val="28"/>
          <w:szCs w:val="28"/>
          <w:lang w:eastAsia="ru-RU"/>
        </w:rPr>
        <w:t xml:space="preserve">(підписано)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С.А. Супрун</w:t>
      </w:r>
    </w:p>
    <w:p w:rsidR="00297ECE" w:rsidRDefault="00297ECE" w:rsidP="009C5B28">
      <w:pPr>
        <w:spacing w:after="12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82900" w:rsidRDefault="00A82900"/>
    <w:sectPr w:rsidR="00A829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D733F"/>
    <w:multiLevelType w:val="hybridMultilevel"/>
    <w:tmpl w:val="08D2B3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28"/>
    <w:rsid w:val="000247B9"/>
    <w:rsid w:val="00102F90"/>
    <w:rsid w:val="00207B29"/>
    <w:rsid w:val="0024571C"/>
    <w:rsid w:val="0025336A"/>
    <w:rsid w:val="00286287"/>
    <w:rsid w:val="00297ECE"/>
    <w:rsid w:val="002C1ED5"/>
    <w:rsid w:val="0031676F"/>
    <w:rsid w:val="0034183E"/>
    <w:rsid w:val="003742CD"/>
    <w:rsid w:val="00397DAE"/>
    <w:rsid w:val="003F5141"/>
    <w:rsid w:val="00420778"/>
    <w:rsid w:val="0044338E"/>
    <w:rsid w:val="004559F2"/>
    <w:rsid w:val="004D5821"/>
    <w:rsid w:val="005078B2"/>
    <w:rsid w:val="00512D37"/>
    <w:rsid w:val="005327BF"/>
    <w:rsid w:val="00610FA0"/>
    <w:rsid w:val="006352CC"/>
    <w:rsid w:val="006B3AF1"/>
    <w:rsid w:val="00703685"/>
    <w:rsid w:val="007D643B"/>
    <w:rsid w:val="0081414B"/>
    <w:rsid w:val="00844B70"/>
    <w:rsid w:val="00961F8B"/>
    <w:rsid w:val="009A5305"/>
    <w:rsid w:val="009C5B28"/>
    <w:rsid w:val="00A82900"/>
    <w:rsid w:val="00AC1613"/>
    <w:rsid w:val="00B14F0E"/>
    <w:rsid w:val="00C54231"/>
    <w:rsid w:val="00DA120B"/>
    <w:rsid w:val="00DB0FA9"/>
    <w:rsid w:val="00DB4206"/>
    <w:rsid w:val="00E5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236CE-FE7C-4369-B763-8EF6F26B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Татьяна Колмогорова</cp:lastModifiedBy>
  <cp:revision>42</cp:revision>
  <cp:lastPrinted>2015-06-03T08:07:00Z</cp:lastPrinted>
  <dcterms:created xsi:type="dcterms:W3CDTF">2014-03-25T06:49:00Z</dcterms:created>
  <dcterms:modified xsi:type="dcterms:W3CDTF">2015-08-20T12:47:00Z</dcterms:modified>
</cp:coreProperties>
</file>